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</w:rPr>
        <w:t>RESTITUTION CYCLE 1 (11 groupes)</w:t>
      </w:r>
    </w:p>
    <w:p>
      <w:pPr>
        <w:pStyle w:val="Normal"/>
        <w:jc w:val="center"/>
        <w:rPr/>
      </w:pPr>
      <w:r>
        <w:rPr>
          <w:b/>
          <w:bCs/>
        </w:rPr>
        <w:t>- Secteur de Montreuil sur mer, Berck et Le Touquet -</w:t>
      </w:r>
    </w:p>
    <w:tbl>
      <w:tblPr>
        <w:tblStyle w:val="Grilledutableau"/>
        <w:tblW w:w="12930" w:type="dxa"/>
        <w:jc w:val="left"/>
        <w:tblInd w:w="-30" w:type="dxa"/>
        <w:tblCellMar>
          <w:top w:w="0" w:type="dxa"/>
          <w:left w:w="7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838"/>
        <w:gridCol w:w="1839"/>
        <w:gridCol w:w="3053"/>
        <w:gridCol w:w="6199"/>
      </w:tblGrid>
      <w:tr>
        <w:trPr/>
        <w:tc>
          <w:tcPr>
            <w:tcW w:w="1838" w:type="dxa"/>
            <w:tcBorders>
              <w:right w:val="nil"/>
              <w:insideV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École</w:t>
            </w:r>
          </w:p>
        </w:tc>
        <w:tc>
          <w:tcPr>
            <w:tcW w:w="305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619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Contenu</w:t>
            </w:r>
          </w:p>
        </w:tc>
      </w:tr>
      <w:tr>
        <w:trPr/>
        <w:tc>
          <w:tcPr>
            <w:tcW w:w="1838" w:type="dxa"/>
            <w:tcBorders>
              <w:right w:val="nil"/>
              <w:insideV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8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  <w:t>Berck</w:t>
            </w:r>
          </w:p>
          <w:p>
            <w:pPr>
              <w:pStyle w:val="Normal"/>
              <w:rPr/>
            </w:pPr>
            <w:r>
              <w:rPr/>
              <w:t>Chés Tchoes Berckoés</w:t>
            </w:r>
          </w:p>
        </w:tc>
        <w:tc>
          <w:tcPr>
            <w:tcW w:w="305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  <w:t>Mme MONTAGNINO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619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Ajouter un à une collection</w:t>
            </w:r>
          </w:p>
          <w:p>
            <w:pPr>
              <w:pStyle w:val="Normal"/>
              <w:rPr/>
            </w:pPr>
            <w:r>
              <w:rPr/>
              <w:t>+</w:t>
            </w:r>
            <w:r>
              <w:rPr/>
              <w:t>La valise de Biscotte</w:t>
            </w:r>
          </w:p>
        </w:tc>
      </w:tr>
      <w:tr>
        <w:trPr/>
        <w:tc>
          <w:tcPr>
            <w:tcW w:w="1838" w:type="dxa"/>
            <w:tcBorders>
              <w:right w:val="nil"/>
              <w:insideV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8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  <w:t>CUCQ Trépied</w:t>
            </w:r>
          </w:p>
          <w:p>
            <w:pPr>
              <w:pStyle w:val="Normal"/>
              <w:rPr/>
            </w:pPr>
            <w:r>
              <w:rPr/>
              <w:t>Le chat noir</w:t>
            </w:r>
          </w:p>
        </w:tc>
        <w:tc>
          <w:tcPr>
            <w:tcW w:w="305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  <w:t>Mme De Laender</w:t>
            </w:r>
          </w:p>
          <w:p>
            <w:pPr>
              <w:pStyle w:val="Normal"/>
              <w:rPr/>
            </w:pPr>
            <w:r>
              <w:rPr/>
              <w:t>Mme FOURNIER</w:t>
            </w:r>
          </w:p>
        </w:tc>
        <w:tc>
          <w:tcPr>
            <w:tcW w:w="619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Utiliser le nombre pour exprimer la position d’un objet ou d’une personne.</w:t>
            </w:r>
          </w:p>
          <w:p>
            <w:pPr>
              <w:pStyle w:val="Normal"/>
              <w:rPr/>
            </w:pPr>
            <w:r>
              <w:rPr/>
              <w:t>Le jeu de la farandole Editions NATHAN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38" w:type="dxa"/>
            <w:tcBorders>
              <w:right w:val="nil"/>
              <w:insideV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8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  <w:t xml:space="preserve">Chat Botté </w:t>
            </w:r>
          </w:p>
          <w:p>
            <w:pPr>
              <w:pStyle w:val="Normal"/>
              <w:rPr/>
            </w:pPr>
            <w:r>
              <w:rPr/>
              <w:t>Berck</w:t>
            </w:r>
          </w:p>
        </w:tc>
        <w:tc>
          <w:tcPr>
            <w:tcW w:w="305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  <w:t>Mme Mylène PAUCHET</w:t>
            </w:r>
          </w:p>
          <w:p>
            <w:pPr>
              <w:pStyle w:val="Normal"/>
              <w:rPr/>
            </w:pPr>
            <w:r>
              <w:rPr/>
              <w:t>Mme Julie WOITTEQUAN</w:t>
            </w:r>
          </w:p>
          <w:p>
            <w:pPr>
              <w:pStyle w:val="Normal"/>
              <w:rPr/>
            </w:pPr>
            <w:r>
              <w:rPr/>
              <w:t>Mme Anne FRERE</w:t>
            </w:r>
          </w:p>
        </w:tc>
        <w:tc>
          <w:tcPr>
            <w:tcW w:w="619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Dénombrer : Composer et décomposer un nombre</w:t>
            </w:r>
          </w:p>
          <w:p>
            <w:pPr>
              <w:pStyle w:val="Normal"/>
              <w:rPr/>
            </w:pPr>
            <w:r>
              <w:rPr/>
              <w:t>Décomposer un nombre jusque 3. Les trois ours PS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38" w:type="dxa"/>
            <w:tcBorders>
              <w:top w:val="nil"/>
              <w:right w:val="nil"/>
              <w:insideV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8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  <w:t>Montreuil / Attin / La caloterie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305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  <w:t>Mme VERNY Isabelle</w:t>
            </w:r>
          </w:p>
          <w:p>
            <w:pPr>
              <w:pStyle w:val="Normal"/>
              <w:rPr/>
            </w:pPr>
            <w:r>
              <w:rPr/>
              <w:t>Mme Emmanuelle DUMETZ</w:t>
            </w:r>
          </w:p>
          <w:p>
            <w:pPr>
              <w:pStyle w:val="Normal"/>
              <w:rPr/>
            </w:pPr>
            <w:r>
              <w:rPr/>
              <w:t>M. Claude THEROUANNE</w:t>
            </w:r>
          </w:p>
          <w:p>
            <w:pPr>
              <w:pStyle w:val="Normal"/>
              <w:rPr/>
            </w:pPr>
            <w:r>
              <w:rPr/>
              <w:t>M. Marc LOUCHEUT</w:t>
            </w:r>
          </w:p>
          <w:p>
            <w:pPr>
              <w:pStyle w:val="Normal"/>
              <w:rPr/>
            </w:pPr>
            <w:r>
              <w:rPr/>
              <w:t>Mme Rebecca ROYER</w:t>
            </w:r>
          </w:p>
        </w:tc>
        <w:tc>
          <w:tcPr>
            <w:tcW w:w="619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Faire correspondre une quantité avec une écriture chiffrée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Aller au complément.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Le jeu de la marchande PS/MS/GS</w:t>
            </w:r>
          </w:p>
        </w:tc>
      </w:tr>
      <w:tr>
        <w:trPr/>
        <w:tc>
          <w:tcPr>
            <w:tcW w:w="1838" w:type="dxa"/>
            <w:tcBorders>
              <w:top w:val="nil"/>
              <w:right w:val="nil"/>
              <w:insideV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8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  <w:t>Bernieulles</w:t>
            </w:r>
          </w:p>
        </w:tc>
        <w:tc>
          <w:tcPr>
            <w:tcW w:w="305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  <w:t>Mme Laure Péniguel</w:t>
            </w:r>
          </w:p>
          <w:p>
            <w:pPr>
              <w:pStyle w:val="Normal"/>
              <w:rPr/>
            </w:pPr>
            <w:r>
              <w:rPr/>
              <w:t>Mme Karyn PAUCHET</w:t>
            </w:r>
          </w:p>
        </w:tc>
        <w:tc>
          <w:tcPr>
            <w:tcW w:w="619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Le complément à 10. Comparer des longueurs</w:t>
            </w:r>
          </w:p>
          <w:p>
            <w:pPr>
              <w:pStyle w:val="Normal"/>
              <w:rPr/>
            </w:pPr>
            <w:r>
              <w:rPr/>
              <w:t>Construire des murs avec des réglettes.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38" w:type="dxa"/>
            <w:tcBorders>
              <w:top w:val="nil"/>
              <w:right w:val="nil"/>
              <w:insideV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8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  <w:t>Lépine</w:t>
            </w:r>
          </w:p>
        </w:tc>
        <w:tc>
          <w:tcPr>
            <w:tcW w:w="305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  <w:t>Mme Mylène FOURNIER</w:t>
            </w:r>
          </w:p>
        </w:tc>
        <w:tc>
          <w:tcPr>
            <w:tcW w:w="619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Réaliser des quantité équipotentes.</w:t>
            </w:r>
          </w:p>
          <w:p>
            <w:pPr>
              <w:pStyle w:val="Normal"/>
              <w:rPr/>
            </w:pPr>
            <w:r>
              <w:rPr/>
              <w:t>Le jeu de la marmite.PS/MS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38" w:type="dxa"/>
            <w:tcBorders>
              <w:top w:val="nil"/>
              <w:right w:val="nil"/>
              <w:insideV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8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  <w:t>Sorrus</w:t>
            </w:r>
          </w:p>
        </w:tc>
        <w:tc>
          <w:tcPr>
            <w:tcW w:w="305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  <w:t>Mme Aline FONTAINE</w:t>
            </w:r>
          </w:p>
        </w:tc>
        <w:tc>
          <w:tcPr>
            <w:tcW w:w="619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Réaliser des quantité équipotentes.</w:t>
            </w:r>
          </w:p>
          <w:p>
            <w:pPr>
              <w:pStyle w:val="Normal"/>
              <w:rPr/>
            </w:pPr>
            <w:r>
              <w:rPr/>
              <w:t>Le jeu de la marchande MS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38" w:type="dxa"/>
            <w:tcBorders>
              <w:top w:val="nil"/>
              <w:right w:val="nil"/>
              <w:insideV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8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  <w:t>Saint Josse</w:t>
            </w:r>
          </w:p>
        </w:tc>
        <w:tc>
          <w:tcPr>
            <w:tcW w:w="305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  <w:t>Mme Dorothée MEREL</w:t>
            </w:r>
          </w:p>
        </w:tc>
        <w:tc>
          <w:tcPr>
            <w:tcW w:w="619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Réaliser des quantité équipotentes.</w:t>
            </w:r>
          </w:p>
          <w:p>
            <w:pPr>
              <w:pStyle w:val="Normal"/>
              <w:rPr/>
            </w:pPr>
            <w:r>
              <w:rPr/>
              <w:t>La pêche à la ligne PS/MS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38" w:type="dxa"/>
            <w:tcBorders>
              <w:top w:val="nil"/>
              <w:right w:val="nil"/>
              <w:insideV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8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  <w:t>La petite sirène</w:t>
            </w:r>
          </w:p>
          <w:p>
            <w:pPr>
              <w:pStyle w:val="Normal"/>
              <w:rPr/>
            </w:pPr>
            <w:r>
              <w:rPr/>
              <w:t>Berck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305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  <w:t>Mme Marie DELPIERRE</w:t>
            </w:r>
          </w:p>
        </w:tc>
        <w:tc>
          <w:tcPr>
            <w:tcW w:w="619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Réaliser des quantité équipotentes.</w:t>
            </w:r>
          </w:p>
          <w:p>
            <w:pPr>
              <w:pStyle w:val="Normal"/>
              <w:rPr/>
            </w:pPr>
            <w:r>
              <w:rPr/>
              <w:t>Le jeu de la marchande MS/GS</w:t>
            </w:r>
          </w:p>
        </w:tc>
      </w:tr>
      <w:tr>
        <w:trPr/>
        <w:tc>
          <w:tcPr>
            <w:tcW w:w="1838" w:type="dxa"/>
            <w:tcBorders>
              <w:top w:val="nil"/>
              <w:right w:val="nil"/>
              <w:insideV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8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  <w:t>Charles Perrault</w:t>
            </w:r>
          </w:p>
          <w:p>
            <w:pPr>
              <w:pStyle w:val="Normal"/>
              <w:rPr/>
            </w:pPr>
            <w:r>
              <w:rPr/>
              <w:t>Berck</w:t>
            </w:r>
          </w:p>
        </w:tc>
        <w:tc>
          <w:tcPr>
            <w:tcW w:w="305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  <w:t>Mme Julie LEGROS</w:t>
            </w:r>
          </w:p>
          <w:p>
            <w:pPr>
              <w:pStyle w:val="Normal"/>
              <w:rPr/>
            </w:pPr>
            <w:r>
              <w:rPr/>
              <w:t>Mme Elodie PRUDENT</w:t>
            </w:r>
          </w:p>
          <w:p>
            <w:pPr>
              <w:pStyle w:val="Normal"/>
              <w:rPr/>
            </w:pPr>
            <w:r>
              <w:rPr/>
              <w:t xml:space="preserve">Mme Virginie MAILLARD </w:t>
            </w:r>
          </w:p>
          <w:p>
            <w:pPr>
              <w:pStyle w:val="Normal"/>
              <w:rPr/>
            </w:pPr>
            <w:r>
              <w:rPr/>
              <w:t>Mme Claudine BONNINGUES</w:t>
            </w:r>
          </w:p>
          <w:p>
            <w:pPr>
              <w:pStyle w:val="Normal"/>
              <w:rPr/>
            </w:pPr>
            <w:r>
              <w:rPr/>
              <w:t>Mme Virginie DUBOIS</w:t>
            </w:r>
          </w:p>
        </w:tc>
        <w:tc>
          <w:tcPr>
            <w:tcW w:w="619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Réaliser des quantité équipotentes.</w:t>
            </w:r>
          </w:p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Le jeu des trois petits cochons PS</w:t>
            </w:r>
          </w:p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Le jeu des haricots magiques MS</w:t>
            </w:r>
          </w:p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La boîte à œufs GS</w:t>
            </w:r>
          </w:p>
        </w:tc>
      </w:tr>
      <w:tr>
        <w:trPr/>
        <w:tc>
          <w:tcPr>
            <w:tcW w:w="1838" w:type="dxa"/>
            <w:tcBorders>
              <w:top w:val="nil"/>
              <w:right w:val="nil"/>
              <w:insideV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8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  <w:t>Merlimont</w:t>
            </w:r>
          </w:p>
        </w:tc>
        <w:tc>
          <w:tcPr>
            <w:tcW w:w="305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  <w:t>Mme Marianne ROHART</w:t>
            </w:r>
          </w:p>
          <w:p>
            <w:pPr>
              <w:pStyle w:val="Normal"/>
              <w:rPr/>
            </w:pPr>
            <w:r>
              <w:rPr/>
              <w:t>Mme Domionique DUPORGE</w:t>
            </w:r>
          </w:p>
          <w:p>
            <w:pPr>
              <w:pStyle w:val="Normal"/>
              <w:rPr/>
            </w:pPr>
            <w:r>
              <w:rPr/>
              <w:t>Mme Annabelle HELLAIRE</w:t>
            </w:r>
          </w:p>
        </w:tc>
        <w:tc>
          <w:tcPr>
            <w:tcW w:w="619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Réaliser des quantité équipotentes.</w:t>
            </w:r>
          </w:p>
        </w:tc>
      </w:tr>
      <w:tr>
        <w:trPr/>
        <w:tc>
          <w:tcPr>
            <w:tcW w:w="1838" w:type="dxa"/>
            <w:tcBorders>
              <w:top w:val="nil"/>
              <w:right w:val="nil"/>
              <w:insideV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8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  <w:t>VERTON</w:t>
            </w:r>
          </w:p>
        </w:tc>
        <w:tc>
          <w:tcPr>
            <w:tcW w:w="305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  <w:t>Mme Nathalie PEPIN</w:t>
            </w:r>
          </w:p>
          <w:p>
            <w:pPr>
              <w:pStyle w:val="Normal"/>
              <w:rPr/>
            </w:pPr>
            <w:r>
              <w:rPr/>
              <w:t>Mme Albane WIBAUT</w:t>
            </w:r>
          </w:p>
        </w:tc>
        <w:tc>
          <w:tcPr>
            <w:tcW w:w="619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Utiliser le nombre pour exprimer la position d’un objet ou d’une personne.</w:t>
            </w:r>
          </w:p>
          <w:p>
            <w:pPr>
              <w:pStyle w:val="Normal"/>
              <w:rPr/>
            </w:pPr>
            <w:r>
              <w:rPr/>
              <w:t>Donner la position d’une lettre MS/GS</w:t>
            </w:r>
          </w:p>
        </w:tc>
      </w:tr>
      <w:tr>
        <w:trPr/>
        <w:tc>
          <w:tcPr>
            <w:tcW w:w="1838" w:type="dxa"/>
            <w:tcBorders>
              <w:top w:val="nil"/>
              <w:right w:val="nil"/>
              <w:insideV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8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  <w:t>RANG DU FLIERS</w:t>
            </w:r>
          </w:p>
          <w:p>
            <w:pPr>
              <w:pStyle w:val="Normal"/>
              <w:rPr/>
            </w:pPr>
            <w:r>
              <w:rPr/>
              <w:t>Les lutins</w:t>
            </w:r>
          </w:p>
        </w:tc>
        <w:tc>
          <w:tcPr>
            <w:tcW w:w="305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  <w:t>Mme Virginie MACQUET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Mme Marie-Laure MARAT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Mme Dominique VICENTINI</w:t>
            </w:r>
          </w:p>
        </w:tc>
        <w:tc>
          <w:tcPr>
            <w:tcW w:w="619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Réaliser des quantité équipotentes.</w:t>
            </w:r>
          </w:p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Le jeu des tirelires MS/GS</w:t>
            </w:r>
          </w:p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Le jeu des sourires (Complément à 10) GS</w:t>
            </w:r>
          </w:p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Le jeu des 5 piquants du hérisson MS</w:t>
            </w:r>
          </w:p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4"/>
      <w:szCs w:val="24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ctresdenumrotation">
    <w:name w:val="Caractères de numérotation"/>
    <w:qFormat/>
    <w:rPr/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SimSun" w:cs="Mang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tableau">
    <w:name w:val="Contenu de tableau"/>
    <w:basedOn w:val="Normal"/>
    <w:qFormat/>
    <w:pPr/>
    <w:rPr/>
  </w:style>
  <w:style w:type="paragraph" w:styleId="Titredetableau">
    <w:name w:val="Titre de tableau"/>
    <w:basedOn w:val="Contenudetableau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e63eb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Application>LibreOffice/5.1.6.2$Linux_X86_64 LibreOffice_project/10m0$Build-2</Application>
  <Pages>2</Pages>
  <Words>339</Words>
  <Characters>1739</Characters>
  <CharactersWithSpaces>1984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2018-05-10T11:48:00Z</dcterms:created>
  <dc:creator>Utilisateur Microsoft Office</dc:creator>
  <dc:description/>
  <dc:language>fr-FR</dc:language>
  <cp:lastModifiedBy/>
  <cp:lastPrinted>2018-05-22T11:47:28Z</cp:lastPrinted>
  <dcterms:modified xsi:type="dcterms:W3CDTF">2018-06-11T11:25:17Z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