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5" w:rsidRDefault="00732415" w:rsidP="00732415">
      <w:r w:rsidRPr="0059246F">
        <w:rPr>
          <w:b/>
          <w:sz w:val="24"/>
          <w:szCs w:val="24"/>
        </w:rPr>
        <w:t>Objectif de formation en E.M.C. :</w:t>
      </w:r>
      <w:r>
        <w:t xml:space="preserve"> s’appuyer sur les apports des animations pédagogiques en arts visuels et EPS pour expérimenter l’E.M.C. dans sa classe </w:t>
      </w:r>
    </w:p>
    <w:p w:rsidR="00732415" w:rsidRDefault="00732415" w:rsidP="005B3968">
      <w:pPr>
        <w:pStyle w:val="Sansinterligne"/>
      </w:pPr>
      <w:r>
        <w:t>Restitution pour mutualisation lors de l’animation du 1</w:t>
      </w:r>
      <w:r w:rsidRPr="00732415">
        <w:rPr>
          <w:vertAlign w:val="superscript"/>
        </w:rPr>
        <w:t>er</w:t>
      </w:r>
      <w:r>
        <w:t xml:space="preserve"> mars, à la salle des fêtes d’Attin.</w:t>
      </w:r>
    </w:p>
    <w:p w:rsidR="0059246F" w:rsidRDefault="00732415" w:rsidP="00732415">
      <w:pPr>
        <w:pStyle w:val="Sansinterligne"/>
        <w:ind w:firstLine="708"/>
      </w:pPr>
      <w:r>
        <w:t>-</w:t>
      </w:r>
      <w:r w:rsidR="0059246F">
        <w:t>Pour le 22 février 2016, SVP, r</w:t>
      </w:r>
      <w:r w:rsidR="0067492C">
        <w:t xml:space="preserve">etour </w:t>
      </w:r>
      <w:r w:rsidR="005B3968">
        <w:t xml:space="preserve">par mail à  l’ien de Montreuil de ce tableau </w:t>
      </w:r>
      <w:r w:rsidR="0067492C">
        <w:t xml:space="preserve">de l’expérimentation </w:t>
      </w:r>
    </w:p>
    <w:p w:rsidR="00732415" w:rsidRDefault="00732415" w:rsidP="00732415">
      <w:pPr>
        <w:pStyle w:val="Sansinterligne"/>
        <w:ind w:firstLine="708"/>
      </w:pPr>
      <w:r>
        <w:t>-</w:t>
      </w:r>
      <w:r w:rsidR="005B3968">
        <w:t>Pour le 1</w:t>
      </w:r>
      <w:r w:rsidR="005B3968" w:rsidRPr="0067492C">
        <w:rPr>
          <w:vertAlign w:val="superscript"/>
        </w:rPr>
        <w:t>er</w:t>
      </w:r>
      <w:r w:rsidR="005B3968">
        <w:t xml:space="preserve"> mars 2016, apporter les documents</w:t>
      </w:r>
      <w:r w:rsidR="0059246F">
        <w:t xml:space="preserve"> (c</w:t>
      </w:r>
      <w:r w:rsidR="005B3968">
        <w:t xml:space="preserve">e tableau, les photos…)  sur une clé USB </w:t>
      </w:r>
    </w:p>
    <w:p w:rsidR="00732415" w:rsidRDefault="00732415" w:rsidP="00732415">
      <w:pPr>
        <w:pStyle w:val="Sansinterligne"/>
        <w:ind w:firstLine="708"/>
      </w:pPr>
    </w:p>
    <w:p w:rsidR="00732415" w:rsidRDefault="00732415" w:rsidP="0059246F">
      <w:pPr>
        <w:pStyle w:val="Sansinterligne"/>
      </w:pPr>
      <w:r>
        <w:t>Nom de l’école :</w:t>
      </w:r>
    </w:p>
    <w:p w:rsidR="00732415" w:rsidRDefault="00732415" w:rsidP="0059246F">
      <w:pPr>
        <w:pStyle w:val="Sansinterligne"/>
      </w:pPr>
      <w:r>
        <w:t>Noms des enseignants concernés de cycle 3 :</w:t>
      </w:r>
    </w:p>
    <w:p w:rsidR="0059246F" w:rsidRDefault="0059246F" w:rsidP="0059246F">
      <w:pPr>
        <w:pStyle w:val="Sansinterligne"/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3120"/>
        <w:gridCol w:w="3969"/>
        <w:gridCol w:w="4394"/>
        <w:gridCol w:w="3685"/>
      </w:tblGrid>
      <w:tr w:rsidR="005B3968" w:rsidTr="0059246F">
        <w:tc>
          <w:tcPr>
            <w:tcW w:w="3120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Les 4 dimensions de l’E.M.C.</w:t>
            </w:r>
          </w:p>
          <w:p w:rsidR="005B3968" w:rsidRPr="00583275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83275">
              <w:rPr>
                <w:i/>
                <w:sz w:val="16"/>
                <w:szCs w:val="16"/>
              </w:rPr>
              <w:t>cocher la ou les dimensions travaillées</w:t>
            </w:r>
          </w:p>
        </w:tc>
        <w:tc>
          <w:tcPr>
            <w:tcW w:w="3969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Compétences ciblées</w:t>
            </w:r>
          </w:p>
          <w:p w:rsidR="0059246F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 xml:space="preserve">cf. tableau envoyé ou les programmes d’E .M.C. </w:t>
            </w:r>
          </w:p>
          <w:p w:rsidR="005B3968" w:rsidRPr="005B3968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>au JO du 21 juin 2015</w:t>
            </w:r>
          </w:p>
        </w:tc>
        <w:tc>
          <w:tcPr>
            <w:tcW w:w="4394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Séquence</w:t>
            </w:r>
          </w:p>
          <w:p w:rsidR="005B3968" w:rsidRDefault="005B3968" w:rsidP="005B3968">
            <w:pPr>
              <w:jc w:val="center"/>
            </w:pPr>
            <w:r w:rsidRPr="0059246F">
              <w:rPr>
                <w:b/>
              </w:rPr>
              <w:t>Les différentes étapes</w:t>
            </w:r>
          </w:p>
        </w:tc>
        <w:tc>
          <w:tcPr>
            <w:tcW w:w="3685" w:type="dxa"/>
          </w:tcPr>
          <w:p w:rsidR="005B3968" w:rsidRPr="0059246F" w:rsidRDefault="0059246F" w:rsidP="0059246F">
            <w:pPr>
              <w:jc w:val="center"/>
              <w:rPr>
                <w:b/>
              </w:rPr>
            </w:pPr>
            <w:r w:rsidRPr="0059246F">
              <w:rPr>
                <w:b/>
              </w:rPr>
              <w:t>Supports utilisés</w:t>
            </w:r>
          </w:p>
          <w:p w:rsidR="0059246F" w:rsidRDefault="0059246F" w:rsidP="0059246F">
            <w:pPr>
              <w:jc w:val="center"/>
            </w:pPr>
            <w:r w:rsidRPr="0059246F">
              <w:rPr>
                <w:b/>
              </w:rPr>
              <w:t>Ressources</w:t>
            </w:r>
          </w:p>
        </w:tc>
      </w:tr>
      <w:tr w:rsidR="005B3968" w:rsidTr="0059246F">
        <w:tc>
          <w:tcPr>
            <w:tcW w:w="3120" w:type="dxa"/>
            <w:vMerge w:val="restart"/>
          </w:tcPr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la sensibilité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la règle et du droit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Pr="003F267B" w:rsidRDefault="005B3968" w:rsidP="005B3968">
            <w:pPr>
              <w:pStyle w:val="Sansinterligne"/>
              <w:rPr>
                <w:b/>
                <w:u w:val="single"/>
              </w:rPr>
            </w:pPr>
            <w:r w:rsidRPr="003F267B">
              <w:rPr>
                <w:b/>
                <w:u w:val="single"/>
              </w:rPr>
              <w:t>○ Culture du jugement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l’engagement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3F267B" w:rsidP="005B3968">
            <w:pPr>
              <w:pStyle w:val="Sansinterligne"/>
            </w:pPr>
            <w:r>
              <w:t>Distinguer son intérêt personnel de l’intérêt collectif.</w:t>
            </w:r>
          </w:p>
        </w:tc>
        <w:tc>
          <w:tcPr>
            <w:tcW w:w="4394" w:type="dxa"/>
            <w:vMerge w:val="restart"/>
          </w:tcPr>
          <w:p w:rsidR="005B3968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 xml:space="preserve">Lecture découverte de la moitié du texte </w:t>
            </w:r>
          </w:p>
          <w:p w:rsidR="003F267B" w:rsidRPr="003F267B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 xml:space="preserve">Question : </w:t>
            </w:r>
            <w:r>
              <w:rPr>
                <w:i/>
              </w:rPr>
              <w:t>si tu possédais le pouvoir de l’anneau que ferais-tu ?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>Débat : - bien/mal des actions ; - quantité d’actions bonnes et mauvaises</w:t>
            </w:r>
          </w:p>
          <w:p w:rsidR="003F267B" w:rsidRPr="003F267B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 xml:space="preserve">Question et débat : </w:t>
            </w:r>
            <w:r>
              <w:rPr>
                <w:i/>
              </w:rPr>
              <w:t>si l’on vend ou donne l’anneau à quelqu’un : a t-on confiance en l’autre ? jusqu’à quel point ? jusqu’où iriez-vous avec ce pouvoir et l’autre dans ce cas ? Prendre la responsabilité de son acte.</w:t>
            </w:r>
          </w:p>
          <w:p w:rsidR="003F267B" w:rsidRPr="003F267B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 xml:space="preserve">Question : </w:t>
            </w:r>
            <w:r>
              <w:rPr>
                <w:i/>
              </w:rPr>
              <w:t>si l’on peut avoir un autre pouvoir, lequel serait-il ? et pourquoi faire ? pour qui ?</w:t>
            </w:r>
          </w:p>
          <w:p w:rsidR="003F267B" w:rsidRPr="003F267B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 xml:space="preserve">Sentiment qui se dégage : </w:t>
            </w:r>
            <w:r>
              <w:rPr>
                <w:i/>
              </w:rPr>
              <w:t>la liberté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>Définition de la liberté :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2"/>
              </w:numPr>
            </w:pPr>
            <w:r>
              <w:t>ce que c’est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2"/>
              </w:numPr>
            </w:pPr>
            <w:r>
              <w:t>pourquoi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2"/>
              </w:numPr>
            </w:pPr>
            <w:r>
              <w:t>référence historique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1"/>
              </w:numPr>
            </w:pPr>
            <w:r>
              <w:t>actualité : rapport à l’actualité :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les évènements quotidien (travaillés tout au long de l’année dans l’actualité du matin)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2"/>
              </w:numPr>
            </w:pPr>
            <w:r>
              <w:t xml:space="preserve">la chanson </w:t>
            </w:r>
            <w:r>
              <w:rPr>
                <w:i/>
              </w:rPr>
              <w:t>liberté</w:t>
            </w:r>
            <w:r>
              <w:t xml:space="preserve"> des enfoirés</w:t>
            </w:r>
          </w:p>
          <w:p w:rsidR="003F267B" w:rsidRDefault="003F267B" w:rsidP="003F267B">
            <w:pPr>
              <w:pStyle w:val="Paragraphedeliste"/>
              <w:numPr>
                <w:ilvl w:val="0"/>
                <w:numId w:val="2"/>
              </w:numPr>
            </w:pPr>
            <w:r>
              <w:t>poésie de Paul Eluard</w:t>
            </w:r>
          </w:p>
          <w:p w:rsidR="003F267B" w:rsidRDefault="003F267B" w:rsidP="00C54AEF">
            <w:pPr>
              <w:pStyle w:val="Paragraphedeliste"/>
              <w:numPr>
                <w:ilvl w:val="0"/>
                <w:numId w:val="2"/>
              </w:numPr>
            </w:pPr>
            <w:r>
              <w:t xml:space="preserve">Histoire : Révolution </w:t>
            </w:r>
            <w:r w:rsidR="00C54AEF">
              <w:t xml:space="preserve">de Paris en 1830 </w:t>
            </w:r>
            <w:r>
              <w:t xml:space="preserve">et la </w:t>
            </w:r>
            <w:r>
              <w:rPr>
                <w:i/>
              </w:rPr>
              <w:t xml:space="preserve">liberté guidant le peuple </w:t>
            </w:r>
            <w:r w:rsidR="00C54AEF">
              <w:t xml:space="preserve"> d’Eugène Delacroix</w:t>
            </w:r>
          </w:p>
          <w:p w:rsidR="0075192C" w:rsidRDefault="0075192C" w:rsidP="0075192C">
            <w:r>
              <w:t>9) prolongement : les libertés fondamentales sont-elles respectées partout dans le monde ?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B3968" w:rsidRDefault="005B3968"/>
          <w:p w:rsidR="0059246F" w:rsidRPr="00366C08" w:rsidRDefault="00366C08">
            <w:r>
              <w:t xml:space="preserve">Texte : </w:t>
            </w:r>
            <w:r>
              <w:rPr>
                <w:i/>
                <w:u w:val="single"/>
              </w:rPr>
              <w:t>l’anneau de Gygès</w:t>
            </w:r>
            <w:r>
              <w:t>, ressources eduscol.</w:t>
            </w:r>
          </w:p>
          <w:p w:rsidR="0059246F" w:rsidRDefault="0059246F"/>
          <w:p w:rsidR="0059246F" w:rsidRDefault="0059246F"/>
          <w:p w:rsidR="0059246F" w:rsidRDefault="0059246F"/>
          <w:p w:rsidR="0059246F" w:rsidRDefault="0059246F"/>
        </w:tc>
      </w:tr>
      <w:tr w:rsidR="005B3968" w:rsidTr="0059246F">
        <w:trPr>
          <w:trHeight w:val="49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Connaissances et objetsd’enseignement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</w:tcPr>
          <w:p w:rsidR="0059246F" w:rsidRPr="0059246F" w:rsidRDefault="0059246F" w:rsidP="0059246F">
            <w:pPr>
              <w:jc w:val="center"/>
              <w:rPr>
                <w:b/>
              </w:rPr>
            </w:pPr>
            <w:r w:rsidRPr="0059246F">
              <w:rPr>
                <w:b/>
              </w:rPr>
              <w:t>Traces des travaux</w:t>
            </w:r>
          </w:p>
          <w:p w:rsidR="005B3968" w:rsidRPr="0059246F" w:rsidRDefault="0059246F">
            <w:pPr>
              <w:rPr>
                <w:i/>
                <w:sz w:val="16"/>
                <w:szCs w:val="16"/>
              </w:rPr>
            </w:pPr>
            <w:r w:rsidRPr="0059246F">
              <w:rPr>
                <w:i/>
                <w:sz w:val="16"/>
                <w:szCs w:val="16"/>
              </w:rPr>
              <w:t>productions, textes, photos, vidéos, traces écrites…</w:t>
            </w:r>
          </w:p>
        </w:tc>
      </w:tr>
      <w:tr w:rsidR="005B3968" w:rsidTr="0059246F">
        <w:trPr>
          <w:trHeight w:val="1605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3F267B" w:rsidP="005B3968">
            <w:pPr>
              <w:pStyle w:val="Sansinterligne"/>
            </w:pPr>
            <w:r>
              <w:t>-&gt; les libertés fondamentales.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 w:val="restart"/>
          </w:tcPr>
          <w:p w:rsidR="005B3968" w:rsidRDefault="00366C08" w:rsidP="00366C08">
            <w:pPr>
              <w:pStyle w:val="Paragraphedeliste"/>
              <w:numPr>
                <w:ilvl w:val="0"/>
                <w:numId w:val="2"/>
              </w:numPr>
            </w:pPr>
            <w:r>
              <w:t>production des élèves dans cahier expression écrite</w:t>
            </w:r>
          </w:p>
          <w:p w:rsidR="00366C08" w:rsidRDefault="00366C08" w:rsidP="00366C08">
            <w:pPr>
              <w:pStyle w:val="Paragraphedeliste"/>
              <w:numPr>
                <w:ilvl w:val="0"/>
                <w:numId w:val="2"/>
              </w:numPr>
            </w:pPr>
            <w:r>
              <w:t>mise en commun et débat sur A3</w:t>
            </w:r>
          </w:p>
        </w:tc>
      </w:tr>
      <w:tr w:rsidR="005B3968" w:rsidTr="0059246F">
        <w:trPr>
          <w:trHeight w:val="47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Pratique(s) retenue(s)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  <w:tr w:rsidR="005B3968" w:rsidTr="0059246F">
        <w:trPr>
          <w:trHeight w:val="604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3F267B" w:rsidP="005B3968">
            <w:pPr>
              <w:pStyle w:val="Sansinterligne"/>
            </w:pPr>
            <w:r>
              <w:t>-&gt; la liberté a ses limites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9246F" w:rsidRDefault="0059246F" w:rsidP="005B3968">
            <w:pPr>
              <w:pStyle w:val="Sansinterligne"/>
            </w:pP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</w:tbl>
    <w:p w:rsidR="0067492C" w:rsidRDefault="0067492C"/>
    <w:sectPr w:rsidR="0067492C" w:rsidSect="009C6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BE1"/>
    <w:multiLevelType w:val="hybridMultilevel"/>
    <w:tmpl w:val="66A65A6C"/>
    <w:lvl w:ilvl="0" w:tplc="8B467F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B2634"/>
    <w:multiLevelType w:val="hybridMultilevel"/>
    <w:tmpl w:val="FA0C5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67492C"/>
    <w:rsid w:val="00003950"/>
    <w:rsid w:val="000A375F"/>
    <w:rsid w:val="000B6AC1"/>
    <w:rsid w:val="00195472"/>
    <w:rsid w:val="001B500E"/>
    <w:rsid w:val="001F1A2A"/>
    <w:rsid w:val="00366C08"/>
    <w:rsid w:val="0038677A"/>
    <w:rsid w:val="003A7522"/>
    <w:rsid w:val="003C165B"/>
    <w:rsid w:val="003F267B"/>
    <w:rsid w:val="005462A8"/>
    <w:rsid w:val="00583275"/>
    <w:rsid w:val="0059246F"/>
    <w:rsid w:val="005B3968"/>
    <w:rsid w:val="0067492C"/>
    <w:rsid w:val="00732415"/>
    <w:rsid w:val="0075192C"/>
    <w:rsid w:val="008A3ED2"/>
    <w:rsid w:val="009C6DD8"/>
    <w:rsid w:val="00A81575"/>
    <w:rsid w:val="00BB2D13"/>
    <w:rsid w:val="00C42821"/>
    <w:rsid w:val="00C510C6"/>
    <w:rsid w:val="00C54AEF"/>
    <w:rsid w:val="00C824D8"/>
    <w:rsid w:val="00CD691C"/>
    <w:rsid w:val="00D6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B39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F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B39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F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DSDEN62</dc:creator>
  <cp:lastModifiedBy>user</cp:lastModifiedBy>
  <cp:revision>2</cp:revision>
  <dcterms:created xsi:type="dcterms:W3CDTF">2016-02-29T14:40:00Z</dcterms:created>
  <dcterms:modified xsi:type="dcterms:W3CDTF">2016-02-29T14:40:00Z</dcterms:modified>
</cp:coreProperties>
</file>